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E0B6DC" w14:textId="77777777" w:rsidR="00C659B8" w:rsidRPr="001C0BD6" w:rsidRDefault="00C659B8" w:rsidP="00C659B8">
      <w:pPr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14:paraId="17D3D983" w14:textId="77777777" w:rsidR="00C659B8" w:rsidRPr="001C0BD6" w:rsidRDefault="00C659B8" w:rsidP="00C659B8">
      <w:pPr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1C0BD6">
        <w:rPr>
          <w:rFonts w:ascii="GHEA Grapalat" w:hAnsi="GHEA Grapalat"/>
          <w:b/>
          <w:sz w:val="24"/>
          <w:szCs w:val="24"/>
          <w:lang w:val="pt-BR"/>
        </w:rPr>
        <w:t>Արթիկ համայնքի կարիքների համար աղբատար մեքենայի</w:t>
      </w:r>
      <w:r w:rsidRPr="001C0BD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1C0BD6">
        <w:rPr>
          <w:rFonts w:ascii="GHEA Grapalat" w:hAnsi="GHEA Grapalat"/>
          <w:b/>
          <w:sz w:val="24"/>
          <w:szCs w:val="24"/>
          <w:lang w:val="pt-BR"/>
        </w:rPr>
        <w:t xml:space="preserve">ձեռքբերման աշխատանքների </w:t>
      </w:r>
    </w:p>
    <w:p w14:paraId="354C23EC" w14:textId="77777777" w:rsidR="00C659B8" w:rsidRPr="001C0BD6" w:rsidRDefault="00C659B8" w:rsidP="00C659B8">
      <w:pPr>
        <w:rPr>
          <w:rFonts w:ascii="GHEA Grapalat" w:hAnsi="GHEA Grapalat"/>
          <w:b/>
          <w:sz w:val="24"/>
          <w:szCs w:val="24"/>
          <w:lang w:val="pt-BR"/>
        </w:rPr>
      </w:pPr>
      <w:r w:rsidRPr="001C0BD6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</w:t>
      </w:r>
      <w:r w:rsidRPr="001C0BD6">
        <w:rPr>
          <w:rFonts w:ascii="GHEA Grapalat" w:hAnsi="GHEA Grapalat"/>
          <w:b/>
          <w:sz w:val="24"/>
          <w:szCs w:val="24"/>
          <w:lang w:val="pt-BR"/>
        </w:rPr>
        <w:t xml:space="preserve">Տեխնիկական մասնագիր  </w:t>
      </w:r>
      <w:r w:rsidRPr="001C0BD6">
        <w:rPr>
          <w:rFonts w:ascii="GHEA Grapalat" w:hAnsi="GHEA Grapalat"/>
          <w:b/>
          <w:sz w:val="24"/>
          <w:szCs w:val="24"/>
          <w:lang w:val="en-US"/>
        </w:rPr>
        <w:t>ՏՄ</w:t>
      </w:r>
    </w:p>
    <w:tbl>
      <w:tblPr>
        <w:tblW w:w="10380" w:type="dxa"/>
        <w:tblInd w:w="93" w:type="dxa"/>
        <w:tblLook w:val="04A0" w:firstRow="1" w:lastRow="0" w:firstColumn="1" w:lastColumn="0" w:noHBand="0" w:noVBand="1"/>
      </w:tblPr>
      <w:tblGrid>
        <w:gridCol w:w="5121"/>
        <w:gridCol w:w="5259"/>
      </w:tblGrid>
      <w:tr w:rsidR="00C659B8" w:rsidRPr="001C0BD6" w14:paraId="4B18A54E" w14:textId="77777777" w:rsidTr="00200E2B">
        <w:trPr>
          <w:trHeight w:val="51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EA74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Աղբատար մեքենա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13630" w14:textId="77777777" w:rsidR="00C659B8" w:rsidRPr="001C0BD6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1C0BD6">
              <w:rPr>
                <w:rFonts w:ascii="GHEA Grapalat" w:hAnsi="GHEA Grapalat"/>
                <w:sz w:val="24"/>
                <w:szCs w:val="24"/>
                <w:lang w:val="pt-BR"/>
              </w:rPr>
              <w:t>2 հատ</w:t>
            </w:r>
          </w:p>
        </w:tc>
      </w:tr>
      <w:tr w:rsidR="00C659B8" w:rsidRPr="001C0BD6" w14:paraId="3CA0673E" w14:textId="77777777" w:rsidTr="00200E2B">
        <w:trPr>
          <w:trHeight w:val="526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8153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Արտադրման տարեթիվը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F46A" w14:textId="77777777" w:rsidR="00C659B8" w:rsidRPr="001C0BD6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202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5</w:t>
            </w:r>
          </w:p>
        </w:tc>
      </w:tr>
      <w:tr w:rsidR="00C659B8" w:rsidRPr="001C0BD6" w14:paraId="155C7812" w14:textId="77777777" w:rsidTr="00200E2B">
        <w:trPr>
          <w:trHeight w:val="304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7C1A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Անիվային ֆորմուլա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F5B2" w14:textId="77777777" w:rsidR="00C659B8" w:rsidRPr="00EC2F28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6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en-US" w:eastAsia="en-US"/>
              </w:rPr>
              <w:t>x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4</w:t>
            </w:r>
          </w:p>
        </w:tc>
      </w:tr>
      <w:tr w:rsidR="00C659B8" w:rsidRPr="006E2770" w14:paraId="1EC31F5A" w14:textId="77777777" w:rsidTr="00200E2B">
        <w:trPr>
          <w:trHeight w:val="304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0C2E" w14:textId="77777777" w:rsidR="00C659B8" w:rsidRPr="00EC2F2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Շարժիչ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F8AF" w14:textId="77777777" w:rsidR="00C659B8" w:rsidRPr="00EC2F2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6 գլանով , տուրբո լիցքավորմամբ ,ջրով հովացվող , դիզելային ինտերկուլերով</w:t>
            </w:r>
          </w:p>
        </w:tc>
      </w:tr>
      <w:tr w:rsidR="00C659B8" w:rsidRPr="006E2770" w14:paraId="17477407" w14:textId="77777777" w:rsidTr="00200E2B">
        <w:trPr>
          <w:trHeight w:val="31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8800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Շարժիչի հզորությունը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C4CB4" w14:textId="77777777" w:rsidR="00C659B8" w:rsidRPr="00EC2F28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30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0ձ/ու 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–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ից ոչ պակաս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,6</w:t>
            </w:r>
            <w:r>
              <w:rPr>
                <w:rFonts w:ascii="Cambria Math" w:hAnsi="Cambria Math"/>
                <w:color w:val="000000"/>
                <w:sz w:val="24"/>
                <w:szCs w:val="24"/>
                <w:lang w:val="hy-AM" w:eastAsia="en-US"/>
              </w:rPr>
              <w:t>․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7 լ աշխատանքային ծավալ </w:t>
            </w:r>
          </w:p>
        </w:tc>
      </w:tr>
      <w:tr w:rsidR="00C659B8" w:rsidRPr="001C0BD6" w14:paraId="5E2D8CBA" w14:textId="77777777" w:rsidTr="00200E2B">
        <w:trPr>
          <w:trHeight w:val="31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F3D5" w14:textId="77777777" w:rsidR="00C659B8" w:rsidRPr="00EC2F2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Առավելագույն արագություն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EA34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100 կմ/ժ</w:t>
            </w:r>
          </w:p>
        </w:tc>
      </w:tr>
      <w:tr w:rsidR="00C659B8" w:rsidRPr="001C0BD6" w14:paraId="0F03DEE5" w14:textId="77777777" w:rsidTr="00200E2B">
        <w:trPr>
          <w:trHeight w:val="451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B27C" w14:textId="77777777" w:rsidR="00C659B8" w:rsidRPr="00EC2F2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Արտանետումների ստանդարտը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FCA4" w14:textId="77777777" w:rsidR="00C659B8" w:rsidRPr="00EC2F28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Առնավազն եվրո 5</w:t>
            </w:r>
          </w:p>
        </w:tc>
      </w:tr>
      <w:tr w:rsidR="00C659B8" w:rsidRPr="001C0BD6" w14:paraId="43C6CAE9" w14:textId="77777777" w:rsidTr="00200E2B">
        <w:trPr>
          <w:trHeight w:val="451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ABD54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Փոխանցման տուփը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F397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Մեխանիկական 9 առաջ և 1 հետ</w:t>
            </w:r>
          </w:p>
        </w:tc>
      </w:tr>
      <w:tr w:rsidR="00C659B8" w:rsidRPr="001C0BD6" w14:paraId="03C29D05" w14:textId="77777777" w:rsidTr="00200E2B">
        <w:trPr>
          <w:trHeight w:val="538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2B6E" w14:textId="265CCBB6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Մեքենայի </w:t>
            </w:r>
            <w:r w:rsidR="007E3727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առավելագույն բեռնված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 քաշ</w:t>
            </w:r>
            <w:r w:rsidR="007E3727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ը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5EC2F" w14:textId="77777777" w:rsidR="00C659B8" w:rsidRPr="00EC2F28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Առնվազն 24 տ</w:t>
            </w:r>
          </w:p>
        </w:tc>
      </w:tr>
      <w:tr w:rsidR="00C659B8" w:rsidRPr="006E2770" w14:paraId="2A8C148D" w14:textId="77777777" w:rsidTr="00200E2B">
        <w:trPr>
          <w:trHeight w:val="1061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8967" w14:textId="77777777" w:rsidR="00C659B8" w:rsidRPr="00EC2F2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Դիմացի և հետևի կամրջակների բեռնվածությունը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A2449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Դիմացի կամրջակ՝առնվազն 4700 կգ</w:t>
            </w:r>
          </w:p>
          <w:p w14:paraId="640EE5A0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Հետևի կամրջակ՝յուրաքանչյուրը առնվազն  11 400 կգ</w:t>
            </w:r>
          </w:p>
        </w:tc>
      </w:tr>
      <w:tr w:rsidR="00C659B8" w:rsidRPr="006E2770" w14:paraId="68607699" w14:textId="77777777" w:rsidTr="00200E2B">
        <w:trPr>
          <w:trHeight w:val="932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D2E80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Արգելակներ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DD711" w14:textId="77777777" w:rsidR="00C659B8" w:rsidRP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ԱԲՍ</w:t>
            </w:r>
            <w:r w:rsidRPr="00EC2F28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հակաբլոկավորման համակարգ, շարժիչային արգելակ/լեռնային ռեժիմ/</w:t>
            </w:r>
          </w:p>
        </w:tc>
      </w:tr>
      <w:tr w:rsidR="00C659B8" w:rsidRPr="006E2770" w14:paraId="00B7547F" w14:textId="77777777" w:rsidTr="00200E2B">
        <w:trPr>
          <w:trHeight w:val="538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2BA1A" w14:textId="77777777" w:rsidR="00C659B8" w:rsidRPr="00EC2F2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Արգելակի տեսակը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A4E35" w14:textId="65781B9F" w:rsidR="00C659B8" w:rsidRPr="007E3727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Թմբուկային արգելակներ</w:t>
            </w:r>
            <w:r w:rsidR="007E3727" w:rsidRPr="007E3727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, կայանման արգելակ,ուժային զսպանակի արգելակ, որը գործում է հետևի անիվների վրա</w:t>
            </w:r>
          </w:p>
        </w:tc>
      </w:tr>
      <w:tr w:rsidR="00C659B8" w:rsidRPr="006E2770" w14:paraId="17290190" w14:textId="77777777" w:rsidTr="00200E2B">
        <w:trPr>
          <w:trHeight w:val="1012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14EC0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Ղեկ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E196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Ձախակողմյան, ղեկային սյունակի բարձրությյան և անկյան կարագավորումով, առջևի կամրջի ղեկային ուժեղացուցիչով</w:t>
            </w:r>
          </w:p>
        </w:tc>
      </w:tr>
      <w:tr w:rsidR="00C659B8" w:rsidRPr="006E2770" w14:paraId="65773C85" w14:textId="77777777" w:rsidTr="00200E2B">
        <w:trPr>
          <w:trHeight w:val="538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DA6D0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Կայանման արգելակ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54790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Ուժային զսպանակային արգելակ, որը գործում է հետևի անիվների վրա </w:t>
            </w:r>
          </w:p>
        </w:tc>
      </w:tr>
      <w:tr w:rsidR="00C659B8" w:rsidRPr="001C0BD6" w14:paraId="79B6EA7C" w14:textId="77777777" w:rsidTr="00200E2B">
        <w:trPr>
          <w:trHeight w:val="288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B906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Թափքի ծավալը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D493" w14:textId="77777777" w:rsidR="00C659B8" w:rsidRPr="001C0BD6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17-19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>խ</w:t>
            </w:r>
            <w:r w:rsidRPr="001C0BD6">
              <w:rPr>
                <w:rFonts w:ascii="GHEA Grapalat" w:eastAsia="MS Mincho" w:hAnsi="GHEA Grapalat" w:cs="MS Mincho"/>
                <w:color w:val="000000"/>
                <w:sz w:val="24"/>
                <w:szCs w:val="24"/>
                <w:lang w:val="pt-BR" w:eastAsia="en-US"/>
              </w:rPr>
              <w:t>.</w:t>
            </w:r>
            <w:r w:rsidRPr="001C0BD6">
              <w:rPr>
                <w:rFonts w:ascii="GHEA Grapalat" w:hAnsi="GHEA Grapalat" w:cs="GHEA Grapalat"/>
                <w:color w:val="000000"/>
                <w:sz w:val="24"/>
                <w:szCs w:val="24"/>
                <w:lang w:val="pt-BR" w:eastAsia="en-US"/>
              </w:rPr>
              <w:t>մ</w:t>
            </w:r>
          </w:p>
        </w:tc>
      </w:tr>
      <w:tr w:rsidR="00C659B8" w:rsidRPr="006E2770" w14:paraId="5AD01414" w14:textId="77777777" w:rsidTr="00200E2B">
        <w:trPr>
          <w:trHeight w:val="1030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8424" w14:textId="77777777" w:rsidR="00C659B8" w:rsidRPr="00A86BD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Կախոց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44E6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Առջևի բազմաթերթիկ տերևային կախոց՝հիդրավլիկ հարվածամեղմիչներով և հետևի բազմաթերթիկ տերևային կախոց</w:t>
            </w:r>
          </w:p>
        </w:tc>
      </w:tr>
      <w:tr w:rsidR="00C659B8" w:rsidRPr="006E2770" w14:paraId="609C1D59" w14:textId="77777777" w:rsidTr="00200E2B">
        <w:trPr>
          <w:trHeight w:val="410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2C03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Խցիկ</w:t>
            </w:r>
          </w:p>
          <w:p w14:paraId="24686CBF" w14:textId="77777777" w:rsidR="00C659B8" w:rsidRPr="0038150D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A664" w14:textId="742E3CCF" w:rsidR="00C659B8" w:rsidRPr="0038150D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Տաքացման և հովացման համակարգ, վարորդի և առնվազմ մեկ ուղևորի կարգավորող նստատեղեր, անվտանգության գոտիներ, էլեկտրական ղեկավարմամբ կողային ապակիներ, դռներ կենտրոնացված փականով ,խցիկի շրջման էլեկտրական </w:t>
            </w: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lastRenderedPageBreak/>
              <w:t>համակարգ,</w:t>
            </w:r>
            <w:r w:rsidR="006E2770" w:rsidRPr="006E2770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ցերեկային վազքի լույսեր, հետևի տեսախցիկ, հետընթացի ազդանշան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,ստանդարտ գործիքակազմ և դոնկտատ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ձևավորումը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, որը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վերաբերում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է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հիդրավլիկ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բարձրացուցիչին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,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որը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որպես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կանոն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ներառված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է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մեքենայի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գործարանային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գործիքակազմի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մեջ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և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նախատեսված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է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որոշակի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տեխնիկական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սպասարկման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կամ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վերանորոգման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աշխատանքների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(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օրինակ՝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անվադողի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փոխարինման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)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ընթացքում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մեքենան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բարձրացնելու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pt-BR"/>
              </w:rPr>
              <w:t xml:space="preserve"> </w:t>
            </w:r>
            <w:r w:rsidR="006E2770" w:rsidRPr="006E2770">
              <w:rPr>
                <w:rFonts w:cs="Calibri"/>
                <w:b/>
                <w:bCs/>
                <w:sz w:val="23"/>
                <w:szCs w:val="23"/>
                <w:shd w:val="clear" w:color="auto" w:fill="FFFFFF"/>
                <w:lang w:val="hy-AM"/>
              </w:rPr>
              <w:t>համար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և կրակմարիչ</w:t>
            </w:r>
          </w:p>
        </w:tc>
      </w:tr>
      <w:tr w:rsidR="00C659B8" w:rsidRPr="001C0BD6" w14:paraId="5CCC05FD" w14:textId="77777777" w:rsidTr="00200E2B">
        <w:trPr>
          <w:trHeight w:val="569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EC30F" w14:textId="77777777" w:rsidR="00C659B8" w:rsidRPr="0038150D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lastRenderedPageBreak/>
              <w:t>Վառելիքի բաք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0D97" w14:textId="77777777" w:rsidR="00C659B8" w:rsidRPr="0038150D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300 լ կամ ավել</w:t>
            </w:r>
          </w:p>
        </w:tc>
      </w:tr>
      <w:tr w:rsidR="00C659B8" w:rsidRPr="006E2770" w14:paraId="466C3264" w14:textId="77777777" w:rsidTr="00200E2B">
        <w:trPr>
          <w:trHeight w:val="699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E943A" w14:textId="77777777" w:rsidR="00C659B8" w:rsidRPr="0038150D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Անվադողեր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3C54" w14:textId="77777777" w:rsidR="00C659B8" w:rsidRPr="0038150D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Համարժեք 12 R 22</w:t>
            </w:r>
            <w:r w:rsidRPr="0038150D">
              <w:rPr>
                <w:rFonts w:ascii="Cambria Math" w:hAnsi="Cambria Math" w:cs="Cambria Math"/>
                <w:color w:val="000000"/>
                <w:sz w:val="24"/>
                <w:szCs w:val="24"/>
                <w:lang w:val="hy-AM" w:eastAsia="en-US"/>
              </w:rPr>
              <w:t>․</w:t>
            </w:r>
            <w:r w:rsidRPr="0038150D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5 10 հատ և մեկ պահեստային </w:t>
            </w:r>
          </w:p>
        </w:tc>
      </w:tr>
      <w:tr w:rsidR="00C659B8" w:rsidRPr="001C0BD6" w14:paraId="11CCD66A" w14:textId="77777777" w:rsidTr="00200E2B">
        <w:trPr>
          <w:trHeight w:val="55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F1EE" w14:textId="77777777" w:rsidR="00C659B8" w:rsidRPr="001C0BD6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Աղբի սեղմման գործակից</w:t>
            </w:r>
            <w:r w:rsidRPr="001C0BD6">
              <w:rPr>
                <w:rFonts w:ascii="GHEA Grapalat" w:hAnsi="GHEA Grapalat"/>
                <w:color w:val="000000"/>
                <w:sz w:val="24"/>
                <w:szCs w:val="24"/>
                <w:lang w:val="pt-BR" w:eastAsia="en-US"/>
              </w:rPr>
              <w:t xml:space="preserve">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F1BDE" w14:textId="77777777" w:rsidR="00C659B8" w:rsidRPr="0038150D" w:rsidRDefault="00C659B8" w:rsidP="00200E2B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Առնվազն 3։1</w:t>
            </w:r>
          </w:p>
        </w:tc>
      </w:tr>
      <w:tr w:rsidR="00C659B8" w:rsidRPr="006E2770" w14:paraId="6AEE08AA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A4DE9" w14:textId="77777777" w:rsidR="00C659B8" w:rsidRPr="00DF4185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DF4185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Սեղմման կառավարման համ</w:t>
            </w:r>
            <w:bookmarkStart w:id="0" w:name="_GoBack"/>
            <w:bookmarkEnd w:id="0"/>
            <w:r w:rsidRPr="00DF4185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ակարգ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BE6B3" w14:textId="77777777" w:rsidR="00C659B8" w:rsidRPr="00DF4185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DF4185"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Էլեկտրական և ձեռքով երկակի կառավարմամբ </w:t>
            </w:r>
          </w:p>
        </w:tc>
      </w:tr>
      <w:tr w:rsidR="00C659B8" w:rsidRPr="006E2770" w14:paraId="5611EA15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F3EF8" w14:textId="77777777" w:rsidR="00C659B8" w:rsidRPr="00DF4185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Մեքենան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886F" w14:textId="77777777" w:rsidR="00C659B8" w:rsidRPr="00DF4185" w:rsidRDefault="00C659B8" w:rsidP="00200E2B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պետք է հանդերձավորված լինի արտակարգ կանգնեցման մեխանիզմով, թափքի հետևի 2 կողմերում՝ կանգառ և կանգառ հետընթացով ռեժիմներով </w:t>
            </w:r>
          </w:p>
        </w:tc>
      </w:tr>
      <w:tr w:rsidR="00C659B8" w:rsidRPr="006E2770" w14:paraId="09F24071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E06B7" w14:textId="77777777" w:rsidR="00C659B8" w:rsidRPr="00DF4185" w:rsidRDefault="00C659B8" w:rsidP="00200E2B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Մեքենան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6137" w14:textId="77777777" w:rsidR="00C659B8" w:rsidRPr="00DF4185" w:rsidRDefault="00C659B8" w:rsidP="00200E2B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>Աղբի բարձման ժամանակը վայրկյաններով՝ 8-ից 10 վրկ</w:t>
            </w:r>
            <w:r w:rsidRPr="00DF418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</w:p>
        </w:tc>
      </w:tr>
      <w:tr w:rsidR="00C659B8" w:rsidRPr="006E2770" w14:paraId="1A2DBC8D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F124" w14:textId="77777777" w:rsidR="00C659B8" w:rsidRPr="00DF4185" w:rsidRDefault="00C659B8" w:rsidP="00200E2B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>Կեղտաջրերի հավաքման պողպատե բաք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5AD7F" w14:textId="77777777" w:rsidR="00C659B8" w:rsidRPr="00DF4185" w:rsidRDefault="00C659B8" w:rsidP="00200E2B">
            <w:pPr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DF4185">
              <w:rPr>
                <w:rFonts w:ascii="GHEA Grapalat" w:hAnsi="GHEA Grapalat" w:cs="Sylfaen"/>
                <w:sz w:val="24"/>
                <w:szCs w:val="24"/>
                <w:lang w:val="hy-AM"/>
              </w:rPr>
              <w:t>առնվազն 200լ ծավալով և 3 մմ հաստությամբ</w:t>
            </w:r>
          </w:p>
        </w:tc>
      </w:tr>
      <w:tr w:rsidR="00C659B8" w:rsidRPr="001C0BD6" w14:paraId="2C75C6BE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737C6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Հիդրավլիկ պոմպ 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9CDF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Մխոցային տեսակի</w:t>
            </w:r>
          </w:p>
        </w:tc>
      </w:tr>
      <w:tr w:rsidR="00C659B8" w:rsidRPr="006E2770" w14:paraId="56CB2DE7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6358C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Հիդրավլիկ համակարգ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1237D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Հովացման և ֆիլտրման ամբողջական համակարգ</w:t>
            </w:r>
          </w:p>
        </w:tc>
      </w:tr>
      <w:tr w:rsidR="00C659B8" w:rsidRPr="006E2770" w14:paraId="7CBCD6BA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D94C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Մեքենան պետք է համալրված լինի լվացման համակարգով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2568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Առնվազն 500 լ բաք, տեղադրված վարորդի խցիկի հետևում , ունենա բարձր ճնշումով լվացման ջրամղիչ 30-40լ /րոպե հզորությամբ</w:t>
            </w:r>
          </w:p>
        </w:tc>
      </w:tr>
      <w:tr w:rsidR="00C659B8" w:rsidRPr="006E2770" w14:paraId="513C1253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69680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Մեքենայի չափերը /մինիմում -մաքսիմում/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B34D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Երկարություն 7000-8000մմ</w:t>
            </w:r>
          </w:p>
          <w:p w14:paraId="39133BC2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Լայնություն 2400-2550 մմ</w:t>
            </w:r>
          </w:p>
          <w:p w14:paraId="31E85074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Բարձրություն 2900-3100մմ</w:t>
            </w:r>
          </w:p>
          <w:p w14:paraId="386336DA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</w:p>
        </w:tc>
      </w:tr>
      <w:tr w:rsidR="00C659B8" w:rsidRPr="001C0BD6" w14:paraId="54AA158F" w14:textId="77777777" w:rsidTr="00200E2B">
        <w:trPr>
          <w:trHeight w:val="447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DEC9" w14:textId="77777777" w:rsidR="00C659B8" w:rsidRDefault="00C659B8" w:rsidP="00200E2B">
            <w:pP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>Երաշխիք</w:t>
            </w:r>
          </w:p>
        </w:tc>
        <w:tc>
          <w:tcPr>
            <w:tcW w:w="5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7653" w14:textId="77777777" w:rsidR="00C659B8" w:rsidRDefault="00C659B8" w:rsidP="00200E2B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 w:eastAsia="en-US"/>
              </w:rPr>
              <w:t xml:space="preserve">2 տարի անսահմանափակ վազքով </w:t>
            </w:r>
          </w:p>
        </w:tc>
      </w:tr>
    </w:tbl>
    <w:p w14:paraId="1C09ECC3" w14:textId="77777777" w:rsidR="00C659B8" w:rsidRPr="001C0BD6" w:rsidRDefault="00C659B8" w:rsidP="00C659B8">
      <w:pPr>
        <w:rPr>
          <w:rFonts w:ascii="GHEA Grapalat" w:hAnsi="GHEA Grapalat" w:cs="Sylfaen"/>
          <w:bCs/>
          <w:sz w:val="24"/>
          <w:szCs w:val="24"/>
          <w:lang w:val="hy-AM"/>
        </w:rPr>
      </w:pPr>
    </w:p>
    <w:p w14:paraId="1FC361AF" w14:textId="77777777" w:rsidR="00C659B8" w:rsidRPr="00AA1214" w:rsidRDefault="00C659B8" w:rsidP="00C659B8">
      <w:pPr>
        <w:jc w:val="center"/>
        <w:rPr>
          <w:rFonts w:ascii="GHEA Grapalat" w:hAnsi="GHEA Grapalat" w:cs="Sylfaen"/>
          <w:bCs/>
          <w:lang w:val="pt-BR"/>
        </w:rPr>
      </w:pPr>
    </w:p>
    <w:p w14:paraId="2587324B" w14:textId="77777777" w:rsidR="00F26C45" w:rsidRDefault="00F26C45"/>
    <w:sectPr w:rsidR="00F26C45" w:rsidSect="00166786">
      <w:pgSz w:w="11906" w:h="16838"/>
      <w:pgMar w:top="426" w:right="851" w:bottom="56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B8"/>
    <w:rsid w:val="00166786"/>
    <w:rsid w:val="00210BA2"/>
    <w:rsid w:val="006E2770"/>
    <w:rsid w:val="007E3727"/>
    <w:rsid w:val="00C61EE5"/>
    <w:rsid w:val="00C659B8"/>
    <w:rsid w:val="00DF4185"/>
    <w:rsid w:val="00F16AD7"/>
    <w:rsid w:val="00F2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4AA0E"/>
  <w15:docId w15:val="{BDC3F412-683F-435E-A401-C0E3B782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9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7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2025-09-30T06:21:00Z</cp:lastPrinted>
  <dcterms:created xsi:type="dcterms:W3CDTF">2025-09-30T06:20:00Z</dcterms:created>
  <dcterms:modified xsi:type="dcterms:W3CDTF">2025-10-09T08:40:00Z</dcterms:modified>
</cp:coreProperties>
</file>